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DB24C8" w:rsidTr="00DB24C8">
        <w:tc>
          <w:tcPr>
            <w:tcW w:w="6204" w:type="dxa"/>
          </w:tcPr>
          <w:p w:rsidR="00DB24C8" w:rsidRDefault="00DB24C8">
            <w:r>
              <w:t>Rodzaje bram segmentowych</w:t>
            </w:r>
          </w:p>
        </w:tc>
        <w:tc>
          <w:tcPr>
            <w:tcW w:w="3008" w:type="dxa"/>
          </w:tcPr>
          <w:p w:rsidR="00DB24C8" w:rsidRDefault="005C26B6">
            <w:r>
              <w:t xml:space="preserve">Cena </w:t>
            </w:r>
            <w:bookmarkStart w:id="0" w:name="_GoBack"/>
            <w:bookmarkEnd w:id="0"/>
            <w:r>
              <w:t xml:space="preserve">montażu </w:t>
            </w:r>
          </w:p>
        </w:tc>
      </w:tr>
      <w:tr w:rsidR="00DB24C8" w:rsidTr="00DB24C8">
        <w:tc>
          <w:tcPr>
            <w:tcW w:w="6204" w:type="dxa"/>
          </w:tcPr>
          <w:p w:rsidR="00DB24C8" w:rsidRPr="00DB24C8" w:rsidRDefault="00DB2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Brama </w:t>
            </w:r>
            <w:proofErr w:type="gramStart"/>
            <w:r>
              <w:rPr>
                <w:sz w:val="16"/>
                <w:szCs w:val="16"/>
              </w:rPr>
              <w:t>segmentowa  z</w:t>
            </w:r>
            <w:proofErr w:type="gramEnd"/>
            <w:r>
              <w:rPr>
                <w:sz w:val="16"/>
                <w:szCs w:val="16"/>
              </w:rPr>
              <w:t xml:space="preserve"> nadprożem do 30cm.</w:t>
            </w:r>
          </w:p>
        </w:tc>
        <w:tc>
          <w:tcPr>
            <w:tcW w:w="3008" w:type="dxa"/>
          </w:tcPr>
          <w:p w:rsidR="00DB24C8" w:rsidRDefault="005C26B6">
            <w:r>
              <w:t xml:space="preserve"> </w:t>
            </w:r>
            <w:r w:rsidR="00BF5D15">
              <w:t>80zł</w:t>
            </w:r>
            <w:r>
              <w:t>/m2</w:t>
            </w:r>
            <w:r>
              <w:rPr>
                <w:sz w:val="16"/>
                <w:szCs w:val="16"/>
              </w:rPr>
              <w:t xml:space="preserve"> </w:t>
            </w:r>
            <w:r w:rsidR="00A23A1F">
              <w:t xml:space="preserve">              </w:t>
            </w:r>
          </w:p>
        </w:tc>
      </w:tr>
      <w:tr w:rsidR="00DB24C8" w:rsidTr="00DB24C8">
        <w:tc>
          <w:tcPr>
            <w:tcW w:w="6204" w:type="dxa"/>
          </w:tcPr>
          <w:p w:rsidR="00DB24C8" w:rsidRPr="00DB24C8" w:rsidRDefault="005C2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Brama </w:t>
            </w:r>
            <w:proofErr w:type="gramStart"/>
            <w:r>
              <w:rPr>
                <w:sz w:val="16"/>
                <w:szCs w:val="16"/>
              </w:rPr>
              <w:t xml:space="preserve">segmentowa </w:t>
            </w:r>
            <w:r w:rsidR="00DB24C8">
              <w:rPr>
                <w:sz w:val="16"/>
                <w:szCs w:val="16"/>
              </w:rPr>
              <w:t xml:space="preserve"> z</w:t>
            </w:r>
            <w:proofErr w:type="gramEnd"/>
            <w:r w:rsidR="00DB24C8">
              <w:rPr>
                <w:sz w:val="16"/>
                <w:szCs w:val="16"/>
              </w:rPr>
              <w:t xml:space="preserve"> nadprożem ponad 30cm.</w:t>
            </w:r>
          </w:p>
        </w:tc>
        <w:tc>
          <w:tcPr>
            <w:tcW w:w="3008" w:type="dxa"/>
          </w:tcPr>
          <w:p w:rsidR="00DB24C8" w:rsidRDefault="00BF5D15">
            <w:r>
              <w:t xml:space="preserve"> 90</w:t>
            </w:r>
            <w:r w:rsidR="00A23A1F">
              <w:t>zł</w:t>
            </w:r>
            <w:r w:rsidR="005C26B6">
              <w:t>/m2</w:t>
            </w:r>
          </w:p>
        </w:tc>
      </w:tr>
      <w:tr w:rsidR="00DB24C8" w:rsidTr="00DB24C8">
        <w:tc>
          <w:tcPr>
            <w:tcW w:w="6204" w:type="dxa"/>
          </w:tcPr>
          <w:p w:rsidR="00DB24C8" w:rsidRPr="00DB24C8" w:rsidRDefault="005C2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napędu</w:t>
            </w:r>
            <w:r w:rsidR="00DB24C8">
              <w:rPr>
                <w:sz w:val="16"/>
                <w:szCs w:val="16"/>
              </w:rPr>
              <w:t xml:space="preserve"> do wysokości nadproża 30cm.</w:t>
            </w:r>
          </w:p>
        </w:tc>
        <w:tc>
          <w:tcPr>
            <w:tcW w:w="3008" w:type="dxa"/>
          </w:tcPr>
          <w:p w:rsidR="00DB24C8" w:rsidRDefault="005C26B6">
            <w:r>
              <w:t xml:space="preserve"> 100zł</w:t>
            </w:r>
          </w:p>
        </w:tc>
      </w:tr>
      <w:tr w:rsidR="00DB24C8" w:rsidTr="00DB24C8">
        <w:tc>
          <w:tcPr>
            <w:tcW w:w="6204" w:type="dxa"/>
          </w:tcPr>
          <w:p w:rsidR="00DB24C8" w:rsidRPr="00DB24C8" w:rsidRDefault="005C26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napędu</w:t>
            </w:r>
            <w:r w:rsidR="00DB24C8">
              <w:rPr>
                <w:sz w:val="16"/>
                <w:szCs w:val="16"/>
              </w:rPr>
              <w:t xml:space="preserve"> do wysokości nadproża ponad 30cm.</w:t>
            </w:r>
          </w:p>
        </w:tc>
        <w:tc>
          <w:tcPr>
            <w:tcW w:w="3008" w:type="dxa"/>
          </w:tcPr>
          <w:p w:rsidR="00DB24C8" w:rsidRDefault="005C26B6">
            <w:r>
              <w:t xml:space="preserve"> 150</w:t>
            </w:r>
            <w:r w:rsidR="00A23A1F">
              <w:t>zł</w:t>
            </w:r>
          </w:p>
        </w:tc>
      </w:tr>
      <w:tr w:rsidR="00DB24C8" w:rsidTr="00DB24C8">
        <w:tc>
          <w:tcPr>
            <w:tcW w:w="6204" w:type="dxa"/>
          </w:tcPr>
          <w:p w:rsidR="00DB24C8" w:rsidRPr="00DB24C8" w:rsidRDefault="00DB2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Dodatkowo montaż belki ze sprężynami z tyłu bramy.</w:t>
            </w:r>
          </w:p>
        </w:tc>
        <w:tc>
          <w:tcPr>
            <w:tcW w:w="3008" w:type="dxa"/>
          </w:tcPr>
          <w:p w:rsidR="00DB24C8" w:rsidRDefault="00BF5D15">
            <w:r>
              <w:t xml:space="preserve"> 100zł</w:t>
            </w:r>
          </w:p>
        </w:tc>
      </w:tr>
      <w:tr w:rsidR="00DB24C8" w:rsidTr="00DB24C8">
        <w:tc>
          <w:tcPr>
            <w:tcW w:w="6204" w:type="dxa"/>
          </w:tcPr>
          <w:p w:rsidR="00DB24C8" w:rsidRPr="00DB24C8" w:rsidRDefault="00DB2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Dodatkowo montaż listwy wzmacniającej panel bramy.</w:t>
            </w:r>
          </w:p>
        </w:tc>
        <w:tc>
          <w:tcPr>
            <w:tcW w:w="3008" w:type="dxa"/>
          </w:tcPr>
          <w:p w:rsidR="00DB24C8" w:rsidRDefault="00BF5D15">
            <w:r>
              <w:t xml:space="preserve">   30zł/</w:t>
            </w:r>
            <w:proofErr w:type="spellStart"/>
            <w:r>
              <w:t>szt</w:t>
            </w:r>
            <w:proofErr w:type="spellEnd"/>
          </w:p>
        </w:tc>
      </w:tr>
      <w:tr w:rsidR="00DB24C8" w:rsidTr="00DB24C8">
        <w:tc>
          <w:tcPr>
            <w:tcW w:w="6204" w:type="dxa"/>
          </w:tcPr>
          <w:p w:rsidR="00DB24C8" w:rsidRPr="00A23A1F" w:rsidRDefault="00A23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Dodatkowo przygotowanie otworu pod montaż bramy (</w:t>
            </w:r>
            <w:proofErr w:type="spellStart"/>
            <w:r>
              <w:rPr>
                <w:sz w:val="16"/>
                <w:szCs w:val="16"/>
              </w:rPr>
              <w:t>tynkowanie</w:t>
            </w:r>
            <w:proofErr w:type="gramStart"/>
            <w:r>
              <w:rPr>
                <w:sz w:val="16"/>
                <w:szCs w:val="16"/>
              </w:rPr>
              <w:t>,płytowanie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08" w:type="dxa"/>
          </w:tcPr>
          <w:p w:rsidR="00DB24C8" w:rsidRDefault="00BF5D15">
            <w:r>
              <w:t xml:space="preserve">  600zł (z materiałem) </w:t>
            </w:r>
          </w:p>
        </w:tc>
      </w:tr>
      <w:tr w:rsidR="00DB24C8" w:rsidTr="00DB24C8">
        <w:tc>
          <w:tcPr>
            <w:tcW w:w="6204" w:type="dxa"/>
          </w:tcPr>
          <w:p w:rsidR="00DB24C8" w:rsidRPr="00A23A1F" w:rsidRDefault="00A23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Dodatkowo wywołanie progu do oparcia się bramy (płyta </w:t>
            </w:r>
            <w:proofErr w:type="spellStart"/>
            <w:r>
              <w:rPr>
                <w:sz w:val="16"/>
                <w:szCs w:val="16"/>
              </w:rPr>
              <w:t>osb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008" w:type="dxa"/>
          </w:tcPr>
          <w:p w:rsidR="00DB24C8" w:rsidRDefault="00BF5D15">
            <w:r>
              <w:t xml:space="preserve">  250zł (z materiałem)</w:t>
            </w:r>
          </w:p>
        </w:tc>
      </w:tr>
      <w:tr w:rsidR="00DB24C8" w:rsidTr="00DB24C8">
        <w:tc>
          <w:tcPr>
            <w:tcW w:w="6204" w:type="dxa"/>
          </w:tcPr>
          <w:p w:rsidR="00DB24C8" w:rsidRPr="00A23A1F" w:rsidRDefault="00A23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Dodatkowo montaż czujek do napędu.</w:t>
            </w:r>
          </w:p>
        </w:tc>
        <w:tc>
          <w:tcPr>
            <w:tcW w:w="3008" w:type="dxa"/>
          </w:tcPr>
          <w:p w:rsidR="00DB24C8" w:rsidRDefault="00BF5D15">
            <w:r>
              <w:t xml:space="preserve">  100zł/2szt</w:t>
            </w:r>
          </w:p>
        </w:tc>
      </w:tr>
    </w:tbl>
    <w:p w:rsidR="00FE5716" w:rsidRDefault="00FE5716"/>
    <w:sectPr w:rsidR="00FE57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8E" w:rsidRDefault="0034258E" w:rsidP="00DB24C8">
      <w:pPr>
        <w:spacing w:after="0" w:line="240" w:lineRule="auto"/>
      </w:pPr>
      <w:r>
        <w:separator/>
      </w:r>
    </w:p>
  </w:endnote>
  <w:endnote w:type="continuationSeparator" w:id="0">
    <w:p w:rsidR="0034258E" w:rsidRDefault="0034258E" w:rsidP="00DB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8E" w:rsidRDefault="0034258E" w:rsidP="00DB24C8">
      <w:pPr>
        <w:spacing w:after="0" w:line="240" w:lineRule="auto"/>
      </w:pPr>
      <w:r>
        <w:separator/>
      </w:r>
    </w:p>
  </w:footnote>
  <w:footnote w:type="continuationSeparator" w:id="0">
    <w:p w:rsidR="0034258E" w:rsidRDefault="0034258E" w:rsidP="00DB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4C8" w:rsidRDefault="00DB24C8">
    <w:pPr>
      <w:pStyle w:val="Nagwek"/>
    </w:pPr>
    <w:r>
      <w:t>Cennik montażu bram segmentowych.</w:t>
    </w:r>
  </w:p>
  <w:p w:rsidR="00DB24C8" w:rsidRDefault="00DB24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C8"/>
    <w:rsid w:val="0034258E"/>
    <w:rsid w:val="004A1F04"/>
    <w:rsid w:val="005C26B6"/>
    <w:rsid w:val="00A23A1F"/>
    <w:rsid w:val="00BF5D15"/>
    <w:rsid w:val="00DB24C8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2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B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C8"/>
  </w:style>
  <w:style w:type="paragraph" w:styleId="Stopka">
    <w:name w:val="footer"/>
    <w:basedOn w:val="Normalny"/>
    <w:link w:val="StopkaZnak"/>
    <w:uiPriority w:val="99"/>
    <w:unhideWhenUsed/>
    <w:rsid w:val="00DB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2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B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C8"/>
  </w:style>
  <w:style w:type="paragraph" w:styleId="Stopka">
    <w:name w:val="footer"/>
    <w:basedOn w:val="Normalny"/>
    <w:link w:val="StopkaZnak"/>
    <w:uiPriority w:val="99"/>
    <w:unhideWhenUsed/>
    <w:rsid w:val="00DB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2016-12-20T17:55:00Z</dcterms:created>
  <dcterms:modified xsi:type="dcterms:W3CDTF">2016-12-20T18:37:00Z</dcterms:modified>
</cp:coreProperties>
</file>